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峨边彝族自治县五渡镇</w:t>
      </w:r>
    </w:p>
    <w:p>
      <w:pPr>
        <w:pStyle w:val="7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pStyle w:val="7"/>
        <w:spacing w:line="600" w:lineRule="exact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（乡镇农村人居环境考核奖补资金）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1.</w:t>
      </w:r>
      <w:r>
        <w:rPr>
          <w:rFonts w:hint="eastAsia" w:ascii="FangSong_GB2312" w:hAnsi="SimSun"/>
          <w:sz w:val="32"/>
          <w:szCs w:val="32"/>
          <w:lang w:val="zh-CN" w:eastAsia="zh-CN"/>
        </w:rPr>
        <w:t>五渡镇</w:t>
      </w:r>
      <w:r>
        <w:rPr>
          <w:rFonts w:hint="eastAsia" w:ascii="FangSong_GB2312" w:hAnsi="SimSun"/>
          <w:sz w:val="32"/>
          <w:szCs w:val="32"/>
        </w:rPr>
        <w:t>在项目的实施过程中主要承担科学、合理地使用经费，确保资金使用安全合理、合规职能</w:t>
      </w:r>
      <w:r>
        <w:rPr>
          <w:rFonts w:hint="eastAsia" w:ascii="FangSong_GB2312" w:hAnsi="SimSun" w:eastAsia="SimSun"/>
          <w:sz w:val="32"/>
          <w:szCs w:val="32"/>
          <w:lang w:eastAsia="zh-CN"/>
        </w:rPr>
        <w:t>，</w:t>
      </w:r>
      <w:r>
        <w:rPr>
          <w:rFonts w:hint="eastAsia" w:ascii="FangSong_GB2312" w:hAnsi="SimSun"/>
          <w:sz w:val="32"/>
          <w:szCs w:val="32"/>
          <w:lang w:eastAsia="zh-CN"/>
        </w:rPr>
        <w:t>保障项目实施有效运行的职能</w:t>
      </w:r>
      <w:r>
        <w:rPr>
          <w:rFonts w:hint="eastAsia" w:ascii="FangSong_GB2312" w:hAnsi="SimSun"/>
          <w:sz w:val="32"/>
          <w:szCs w:val="32"/>
        </w:rPr>
        <w:t>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2.</w:t>
      </w:r>
      <w:r>
        <w:rPr>
          <w:rFonts w:hint="eastAsia" w:ascii="FangSong_GB2312" w:hAnsi="SimSun"/>
          <w:sz w:val="32"/>
          <w:szCs w:val="32"/>
          <w:lang w:val="zh-CN"/>
        </w:rPr>
        <w:t>项目立项、资金申报的依据是根据工作实际需要参照往年申报情况进行申报。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3.</w:t>
      </w:r>
      <w:r>
        <w:rPr>
          <w:rFonts w:hint="eastAsia" w:ascii="FangSong_GB2312" w:hAnsi="SimSun"/>
          <w:sz w:val="32"/>
          <w:szCs w:val="32"/>
          <w:lang w:val="zh-CN"/>
        </w:rPr>
        <w:t>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4.</w:t>
      </w:r>
      <w:r>
        <w:rPr>
          <w:rFonts w:hint="eastAsia" w:ascii="FangSong_GB2312" w:hAnsi="SimSun"/>
          <w:sz w:val="32"/>
          <w:szCs w:val="32"/>
          <w:lang w:val="zh-CN"/>
        </w:rPr>
        <w:t>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1．项目主要内容：通过人居环境整治，生态环境质量提高，群众生活质量提升。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</w:t>
      </w:r>
      <w:r>
        <w:rPr>
          <w:rFonts w:hint="eastAsia" w:ascii="FangSong_GB2312" w:hAnsi="SimSun"/>
          <w:sz w:val="32"/>
          <w:szCs w:val="32"/>
          <w:lang w:val="zh-CN" w:eastAsia="zh-CN"/>
        </w:rPr>
        <w:t>按照五渡镇20</w:t>
      </w:r>
      <w:r>
        <w:rPr>
          <w:rFonts w:hint="eastAsia" w:ascii="FangSong_GB2312" w:hAnsi="SimSun"/>
          <w:sz w:val="32"/>
          <w:szCs w:val="32"/>
          <w:lang w:val="en-US" w:eastAsia="zh-CN"/>
        </w:rPr>
        <w:t>22</w:t>
      </w:r>
      <w:r>
        <w:rPr>
          <w:rFonts w:hint="eastAsia" w:ascii="FangSong_GB2312" w:hAnsi="SimSun"/>
          <w:sz w:val="32"/>
          <w:szCs w:val="32"/>
          <w:lang w:val="zh-CN" w:eastAsia="zh-CN"/>
        </w:rPr>
        <w:t>年工作计划，完成年内项目组织管理任务，做好项目执行的全过程监督管理工作，确保项目按计划有效实施，</w:t>
      </w:r>
      <w:r>
        <w:rPr>
          <w:rFonts w:hint="eastAsia" w:ascii="FangSong_GB2312" w:hAnsi="SimSun"/>
          <w:lang w:val="zh-CN"/>
        </w:rPr>
        <w:t>通过人居环境整治，生态环境质量提高，群众生活质量得提升。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3．该项目结合自身实际情况制定，申报内容与实际相符，申报目标合理可行。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村级自评，镇复评。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项目的实施，通过村（社区）初步讨论上报镇党委会研究决定，报县财政批复。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/>
          <w:lang w:val="zh-CN"/>
        </w:rPr>
        <w:t>乡镇农村人居环境考核奖补资金，县级财政安排</w:t>
      </w:r>
      <w:r>
        <w:rPr>
          <w:rFonts w:hint="eastAsia" w:ascii="FangSong_GB2312" w:hAnsi="SimSun"/>
          <w:lang w:val="en-US" w:eastAsia="zh-CN"/>
        </w:rPr>
        <w:t>15.75万元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/>
          <w:lang w:val="zh-CN"/>
        </w:rPr>
        <w:t>乡镇农村人居环境考核奖补资金到位</w:t>
      </w:r>
      <w:r>
        <w:rPr>
          <w:rFonts w:hint="eastAsia" w:ascii="FangSong_GB2312" w:hAnsi="SimSun"/>
          <w:lang w:val="en-US" w:eastAsia="zh-CN"/>
        </w:rPr>
        <w:t>15.75万元</w:t>
      </w:r>
      <w:r>
        <w:rPr>
          <w:rFonts w:hint="eastAsia" w:ascii="FangSong_GB2312" w:hAnsi="SimSun"/>
          <w:lang w:val="zh-CN"/>
        </w:rPr>
        <w:t>，到位比例</w:t>
      </w:r>
      <w:r>
        <w:rPr>
          <w:rFonts w:hint="eastAsia" w:ascii="FangSong_GB2312" w:hAnsi="SimSun"/>
          <w:lang w:val="en-US" w:eastAsia="zh-CN"/>
        </w:rPr>
        <w:t>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/>
          <w:lang w:val="zh-CN"/>
        </w:rPr>
        <w:t>乡镇农村人居环境考核奖补资金使用</w:t>
      </w:r>
      <w:r>
        <w:rPr>
          <w:rFonts w:hint="eastAsia" w:ascii="FangSong_GB2312" w:hAnsi="SimSun"/>
          <w:lang w:val="en-US" w:eastAsia="zh-CN"/>
        </w:rPr>
        <w:t>15.75万元，使用比例100%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为加强专项资金的管理和监督，规范专项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hd w:val="clear" w:color="auto" w:fill="auto"/>
          <w:lang w:val="zh-CN" w:eastAsia="zh-CN"/>
        </w:rPr>
      </w:pP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我镇领导高度重视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该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项目运行，通过党委会研究决定实际经费使用范围，通知各村上报使用资金计划，年底按照资金计划实施，有变动情况的，先通过村级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会议再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上报镇政府审批，通过后实施。</w:t>
      </w:r>
      <w:r>
        <w:rPr>
          <w:rFonts w:hint="eastAsia" w:ascii="FangSong_GB2312" w:hAnsi="SimSun"/>
          <w:shd w:val="clear" w:color="auto" w:fill="auto"/>
          <w:lang w:val="zh-CN" w:eastAsia="zh-CN"/>
        </w:rPr>
        <w:t>项目实施目标不够具体的，根据《四川省项目支出绩效评价指标体系》的评分标准，需对项目目标进行量化。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SimSun"/>
          <w:lang w:val="zh-CN"/>
        </w:rPr>
        <w:t>截止</w:t>
      </w:r>
      <w:r>
        <w:rPr>
          <w:rFonts w:hint="eastAsia" w:ascii="FangSong_GB2312" w:hAnsi="SimSun"/>
          <w:lang w:val="en-US" w:eastAsia="zh-CN"/>
        </w:rPr>
        <w:t>2021年12月31日，</w:t>
      </w:r>
      <w:r>
        <w:rPr>
          <w:rFonts w:hint="eastAsia" w:ascii="FangSong_GB2312" w:hAnsi="SimSun"/>
          <w:lang w:val="zh-CN"/>
        </w:rPr>
        <w:t>乡镇农村人居环境考核奖补项目</w:t>
      </w:r>
      <w:r>
        <w:rPr>
          <w:rFonts w:hint="eastAsia" w:ascii="FangSong_GB2312" w:hAnsi="SimSun"/>
          <w:lang w:val="en-US" w:eastAsia="zh-CN"/>
        </w:rPr>
        <w:t>圆满</w:t>
      </w:r>
      <w:r>
        <w:rPr>
          <w:rFonts w:hint="eastAsia" w:ascii="FangSong_GB2312" w:hAnsi="SimSun"/>
          <w:lang w:val="zh-CN"/>
        </w:rPr>
        <w:t>完成目标任务，资金拨付</w:t>
      </w:r>
      <w:r>
        <w:rPr>
          <w:rFonts w:hint="eastAsia" w:ascii="FangSong_GB2312" w:hAnsi="SimSun"/>
          <w:lang w:val="en-US" w:eastAsia="zh-CN"/>
        </w:rPr>
        <w:t>15.75万元，改善了辖区内环境，大幅提升了群众的满意度，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shd w:val="clear" w:color="auto" w:fill="auto"/>
          <w:lang w:val="zh-CN" w:eastAsia="zh-CN"/>
        </w:rPr>
        <w:t>项目资金按时拨付，</w:t>
      </w:r>
      <w:r>
        <w:rPr>
          <w:rFonts w:hint="eastAsia" w:ascii="FangSong_GB2312" w:hAnsi="SimSun"/>
          <w:lang w:val="en-US" w:eastAsia="zh-CN"/>
        </w:rPr>
        <w:t>产生了15.75万元的经济效益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项目</w:t>
      </w:r>
      <w:r>
        <w:rPr>
          <w:rFonts w:hint="eastAsia" w:ascii="FangSong_GB2312" w:hAnsi="SimSun"/>
          <w:lang w:val="en-US" w:eastAsia="zh-CN"/>
        </w:rPr>
        <w:t>圆满</w:t>
      </w:r>
      <w:r>
        <w:rPr>
          <w:rFonts w:hint="eastAsia" w:ascii="FangSong_GB2312" w:hAnsi="SimSun"/>
          <w:lang w:val="zh-CN"/>
        </w:rPr>
        <w:t>完成目标任务，生态环境质量提高，群众生活质量</w:t>
      </w:r>
      <w:bookmarkStart w:id="0" w:name="_GoBack"/>
      <w:bookmarkEnd w:id="0"/>
      <w:r>
        <w:rPr>
          <w:rFonts w:hint="eastAsia" w:ascii="FangSong_GB2312" w:hAnsi="SimSun"/>
          <w:lang w:val="zh-CN"/>
        </w:rPr>
        <w:t>提升，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达到预期目的，项目总分100，自评97分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9D7652B1-50CD-418C-A703-4C49F5870ACF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B143900-D0BB-4F5B-BF0B-67E1C9B64EB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3E3AB0DF-2DEA-4B4E-93C2-5328F78968BA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49E56577-9726-47BE-AB9C-BB8ABEF0F4D9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6AE2E57-2F93-491D-8850-947AE753F1C5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B54DEF81-AB57-4660-8996-BBEB86A95563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40A05A86-72A7-4CE9-B7B6-E3B9D8606D19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78F60C4"/>
    <w:rsid w:val="0D466608"/>
    <w:rsid w:val="0D850CC5"/>
    <w:rsid w:val="19B536B9"/>
    <w:rsid w:val="291C455A"/>
    <w:rsid w:val="2A502512"/>
    <w:rsid w:val="36926D0C"/>
    <w:rsid w:val="414A628B"/>
    <w:rsid w:val="4ABE596E"/>
    <w:rsid w:val="673E27F9"/>
    <w:rsid w:val="6EF16389"/>
    <w:rsid w:val="74276058"/>
    <w:rsid w:val="76661981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SimSun" w:hAnsi="SimSun" w:eastAsia="SimSun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2024-02-01T07:43:09Z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2295F6004E7C4908A6170C90E5C595B7</vt:lpwstr>
  </property>
</Properties>
</file>